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25D" w:rsidRDefault="00DA425D" w:rsidP="00580301">
      <w:pPr>
        <w:rPr>
          <w:sz w:val="28"/>
          <w:szCs w:val="28"/>
        </w:rPr>
      </w:pPr>
      <w:bookmarkStart w:id="0" w:name="_Hlk36190666"/>
      <w:r>
        <w:rPr>
          <w:sz w:val="28"/>
          <w:szCs w:val="28"/>
        </w:rPr>
        <w:t>Литературное чтение</w:t>
      </w:r>
    </w:p>
    <w:p w:rsidR="00DA425D" w:rsidRDefault="00DA425D" w:rsidP="00580301">
      <w:pPr>
        <w:rPr>
          <w:sz w:val="28"/>
          <w:szCs w:val="28"/>
        </w:rPr>
      </w:pPr>
    </w:p>
    <w:p w:rsidR="00580301" w:rsidRDefault="00580301" w:rsidP="00580301">
      <w:pPr>
        <w:rPr>
          <w:b/>
          <w:sz w:val="28"/>
          <w:szCs w:val="28"/>
        </w:rPr>
      </w:pPr>
      <w:r w:rsidRPr="00580301">
        <w:rPr>
          <w:sz w:val="28"/>
          <w:szCs w:val="28"/>
        </w:rPr>
        <w:t>Дата урока:</w:t>
      </w:r>
      <w:r w:rsidRPr="00580301">
        <w:rPr>
          <w:b/>
          <w:sz w:val="28"/>
          <w:szCs w:val="28"/>
          <w:lang w:val="tt-RU"/>
        </w:rPr>
        <w:t xml:space="preserve"> </w:t>
      </w:r>
      <w:r w:rsidR="00AD2464">
        <w:rPr>
          <w:b/>
          <w:sz w:val="28"/>
          <w:szCs w:val="28"/>
        </w:rPr>
        <w:t>20</w:t>
      </w:r>
      <w:r w:rsidRPr="00580301">
        <w:rPr>
          <w:b/>
          <w:sz w:val="28"/>
          <w:szCs w:val="28"/>
        </w:rPr>
        <w:t>.2020</w:t>
      </w:r>
    </w:p>
    <w:p w:rsidR="00DA425D" w:rsidRPr="00580301" w:rsidRDefault="00DA425D" w:rsidP="00580301">
      <w:pPr>
        <w:rPr>
          <w:sz w:val="28"/>
          <w:szCs w:val="28"/>
        </w:rPr>
      </w:pPr>
    </w:p>
    <w:p w:rsidR="00580301" w:rsidRPr="00AD187B" w:rsidRDefault="00580301" w:rsidP="00580301">
      <w:pPr>
        <w:rPr>
          <w:sz w:val="28"/>
          <w:szCs w:val="28"/>
        </w:rPr>
      </w:pPr>
      <w:r w:rsidRPr="00DA425D">
        <w:rPr>
          <w:sz w:val="28"/>
          <w:szCs w:val="28"/>
        </w:rPr>
        <w:t xml:space="preserve">Тема: </w:t>
      </w:r>
      <w:bookmarkStart w:id="1" w:name="_Hlk36192758"/>
      <w:r w:rsidR="00AD2464" w:rsidRPr="00AD2464">
        <w:rPr>
          <w:rFonts w:eastAsia="Calibri"/>
          <w:sz w:val="28"/>
          <w:szCs w:val="28"/>
        </w:rPr>
        <w:t xml:space="preserve">Знакомство с названием раздела, прогнозирование содержания произведений раздела. Выставка книг по теме. </w:t>
      </w:r>
      <w:r w:rsidR="00AD2464" w:rsidRPr="00DA0245">
        <w:rPr>
          <w:rFonts w:eastAsia="Calibri"/>
          <w:sz w:val="28"/>
          <w:szCs w:val="28"/>
        </w:rPr>
        <w:t xml:space="preserve">И. </w:t>
      </w:r>
      <w:proofErr w:type="spellStart"/>
      <w:r w:rsidR="00AD2464" w:rsidRPr="00DA0245">
        <w:rPr>
          <w:rFonts w:eastAsia="Calibri"/>
          <w:sz w:val="28"/>
          <w:szCs w:val="28"/>
        </w:rPr>
        <w:t>Токмакова</w:t>
      </w:r>
      <w:proofErr w:type="spellEnd"/>
      <w:r w:rsidR="00AD2464" w:rsidRPr="00DA0245">
        <w:rPr>
          <w:rFonts w:eastAsia="Calibri"/>
          <w:sz w:val="28"/>
          <w:szCs w:val="28"/>
        </w:rPr>
        <w:t xml:space="preserve"> «Мы играли в хохотушки». Я. </w:t>
      </w:r>
      <w:proofErr w:type="spellStart"/>
      <w:r w:rsidR="00AD2464" w:rsidRPr="00DA0245">
        <w:rPr>
          <w:rFonts w:eastAsia="Calibri"/>
          <w:sz w:val="28"/>
          <w:szCs w:val="28"/>
        </w:rPr>
        <w:t>Тайц</w:t>
      </w:r>
      <w:proofErr w:type="spellEnd"/>
      <w:r w:rsidR="00AD2464" w:rsidRPr="00DA0245">
        <w:rPr>
          <w:rFonts w:eastAsia="Calibri"/>
          <w:sz w:val="28"/>
          <w:szCs w:val="28"/>
        </w:rPr>
        <w:t xml:space="preserve"> «Волк». Г. Кружков «</w:t>
      </w:r>
      <w:proofErr w:type="spellStart"/>
      <w:r w:rsidR="00AD2464" w:rsidRPr="00DA0245">
        <w:rPr>
          <w:rFonts w:eastAsia="Calibri"/>
          <w:sz w:val="28"/>
          <w:szCs w:val="28"/>
        </w:rPr>
        <w:t>Ррры</w:t>
      </w:r>
      <w:proofErr w:type="spellEnd"/>
      <w:r w:rsidR="00AD2464" w:rsidRPr="00DA0245">
        <w:rPr>
          <w:rFonts w:eastAsia="Calibri"/>
          <w:sz w:val="28"/>
          <w:szCs w:val="28"/>
        </w:rPr>
        <w:t>!»</w:t>
      </w:r>
      <w:r w:rsidR="00AD2464" w:rsidRPr="00AD2464">
        <w:rPr>
          <w:rFonts w:eastAsia="Calibri"/>
          <w:sz w:val="28"/>
          <w:szCs w:val="28"/>
        </w:rPr>
        <w:t xml:space="preserve"> Особенности юмористических произведений. Чтение по ролям. Пересказ по опорным словам.</w:t>
      </w:r>
    </w:p>
    <w:p w:rsidR="00580301" w:rsidRPr="00DA425D" w:rsidRDefault="00580301" w:rsidP="00580301">
      <w:pPr>
        <w:rPr>
          <w:sz w:val="28"/>
          <w:szCs w:val="28"/>
        </w:rPr>
      </w:pPr>
      <w:bookmarkStart w:id="2" w:name="_GoBack"/>
      <w:bookmarkEnd w:id="2"/>
    </w:p>
    <w:p w:rsidR="00580301" w:rsidRPr="00580301" w:rsidRDefault="00580301" w:rsidP="00580301">
      <w:pPr>
        <w:rPr>
          <w:sz w:val="28"/>
          <w:szCs w:val="28"/>
        </w:rPr>
      </w:pPr>
      <w:r w:rsidRPr="00580301">
        <w:rPr>
          <w:sz w:val="28"/>
          <w:szCs w:val="28"/>
        </w:rPr>
        <w:t>Ход урока:</w:t>
      </w:r>
    </w:p>
    <w:p w:rsidR="00580301" w:rsidRPr="00580301" w:rsidRDefault="00580301" w:rsidP="0058030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80301">
        <w:rPr>
          <w:sz w:val="28"/>
          <w:szCs w:val="28"/>
        </w:rPr>
        <w:t>Отправить смс-сообщение учителю об участии на уроке</w:t>
      </w:r>
    </w:p>
    <w:p w:rsidR="00580301" w:rsidRPr="00580301" w:rsidRDefault="00580301" w:rsidP="0058030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80301">
        <w:rPr>
          <w:sz w:val="28"/>
          <w:szCs w:val="28"/>
          <w:lang w:val="tt-RU"/>
        </w:rPr>
        <w:t>Прочитать</w:t>
      </w:r>
      <w:r w:rsidR="00A31918">
        <w:rPr>
          <w:sz w:val="28"/>
          <w:szCs w:val="28"/>
          <w:lang w:val="tt-RU"/>
        </w:rPr>
        <w:t xml:space="preserve"> </w:t>
      </w:r>
      <w:r w:rsidR="00AD187B">
        <w:rPr>
          <w:sz w:val="28"/>
          <w:szCs w:val="28"/>
          <w:lang w:val="tt-RU"/>
        </w:rPr>
        <w:t xml:space="preserve">стихи </w:t>
      </w:r>
      <w:r w:rsidR="00AD2464">
        <w:rPr>
          <w:rFonts w:eastAsia="Calibri"/>
          <w:sz w:val="28"/>
          <w:szCs w:val="28"/>
        </w:rPr>
        <w:t xml:space="preserve">И. </w:t>
      </w:r>
      <w:proofErr w:type="spellStart"/>
      <w:r w:rsidR="00AD2464">
        <w:rPr>
          <w:rFonts w:eastAsia="Calibri"/>
          <w:sz w:val="28"/>
          <w:szCs w:val="28"/>
        </w:rPr>
        <w:t>Токмаковой</w:t>
      </w:r>
      <w:proofErr w:type="spellEnd"/>
      <w:r w:rsidR="00AD2464">
        <w:rPr>
          <w:rFonts w:eastAsia="Calibri"/>
          <w:sz w:val="28"/>
          <w:szCs w:val="28"/>
        </w:rPr>
        <w:t xml:space="preserve"> «К нам весна шагает» (с.71), </w:t>
      </w:r>
      <w:proofErr w:type="spellStart"/>
      <w:r w:rsidR="00AD2464">
        <w:rPr>
          <w:rFonts w:eastAsia="Calibri"/>
          <w:sz w:val="28"/>
          <w:szCs w:val="28"/>
        </w:rPr>
        <w:t>В.Берестова</w:t>
      </w:r>
      <w:proofErr w:type="spellEnd"/>
      <w:r w:rsidR="00AD2464">
        <w:rPr>
          <w:rFonts w:eastAsia="Calibri"/>
          <w:sz w:val="28"/>
          <w:szCs w:val="28"/>
        </w:rPr>
        <w:t xml:space="preserve"> «Воробушки», </w:t>
      </w:r>
      <w:proofErr w:type="spellStart"/>
      <w:r w:rsidR="00AD2464">
        <w:rPr>
          <w:rFonts w:eastAsia="Calibri"/>
          <w:sz w:val="28"/>
          <w:szCs w:val="28"/>
        </w:rPr>
        <w:t>Р.Сефа</w:t>
      </w:r>
      <w:proofErr w:type="spellEnd"/>
      <w:r w:rsidR="00AD2464">
        <w:rPr>
          <w:rFonts w:eastAsia="Calibri"/>
          <w:sz w:val="28"/>
          <w:szCs w:val="28"/>
        </w:rPr>
        <w:t xml:space="preserve"> «Чудо» </w:t>
      </w:r>
      <w:r w:rsidR="00A31918">
        <w:rPr>
          <w:sz w:val="28"/>
          <w:szCs w:val="28"/>
          <w:lang w:val="tt-RU"/>
        </w:rPr>
        <w:t xml:space="preserve">(с. </w:t>
      </w:r>
      <w:r w:rsidR="00AD2464">
        <w:rPr>
          <w:sz w:val="28"/>
          <w:szCs w:val="28"/>
          <w:lang w:val="tt-RU"/>
        </w:rPr>
        <w:t>73</w:t>
      </w:r>
      <w:r w:rsidR="00A31918">
        <w:rPr>
          <w:sz w:val="28"/>
          <w:szCs w:val="28"/>
          <w:lang w:val="tt-RU"/>
        </w:rPr>
        <w:t>)</w:t>
      </w:r>
    </w:p>
    <w:p w:rsidR="00580301" w:rsidRPr="00AD187B" w:rsidRDefault="00580301" w:rsidP="0058030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80301">
        <w:rPr>
          <w:sz w:val="28"/>
          <w:szCs w:val="28"/>
        </w:rPr>
        <w:t xml:space="preserve">Ответить на вопросы </w:t>
      </w:r>
      <w:r w:rsidR="00A31918">
        <w:rPr>
          <w:sz w:val="28"/>
          <w:szCs w:val="28"/>
        </w:rPr>
        <w:t>на с</w:t>
      </w:r>
      <w:r w:rsidR="00AD187B">
        <w:rPr>
          <w:sz w:val="28"/>
          <w:szCs w:val="28"/>
        </w:rPr>
        <w:t xml:space="preserve">. </w:t>
      </w:r>
      <w:r w:rsidR="00AD2464">
        <w:rPr>
          <w:sz w:val="28"/>
          <w:szCs w:val="28"/>
          <w:lang w:val="tt-RU"/>
        </w:rPr>
        <w:t>71</w:t>
      </w:r>
      <w:r w:rsidR="00AD187B">
        <w:rPr>
          <w:sz w:val="28"/>
          <w:szCs w:val="28"/>
          <w:lang w:val="tt-RU"/>
        </w:rPr>
        <w:t>.</w:t>
      </w:r>
    </w:p>
    <w:p w:rsidR="00AD187B" w:rsidRPr="00AD2464" w:rsidRDefault="00AD187B" w:rsidP="0058030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80301">
        <w:rPr>
          <w:sz w:val="28"/>
          <w:szCs w:val="28"/>
          <w:lang w:val="tt-RU"/>
        </w:rPr>
        <w:t>Прочитать</w:t>
      </w:r>
      <w:r>
        <w:rPr>
          <w:sz w:val="28"/>
          <w:szCs w:val="28"/>
          <w:lang w:val="tt-RU"/>
        </w:rPr>
        <w:t xml:space="preserve"> стихи </w:t>
      </w:r>
      <w:r w:rsidR="00AD2464">
        <w:rPr>
          <w:rFonts w:eastAsia="Calibri"/>
          <w:sz w:val="28"/>
          <w:szCs w:val="28"/>
        </w:rPr>
        <w:t xml:space="preserve">А </w:t>
      </w:r>
      <w:proofErr w:type="spellStart"/>
      <w:r w:rsidR="00AD2464">
        <w:rPr>
          <w:rFonts w:eastAsia="Calibri"/>
          <w:sz w:val="28"/>
          <w:szCs w:val="28"/>
        </w:rPr>
        <w:t>Майкова</w:t>
      </w:r>
      <w:proofErr w:type="spellEnd"/>
      <w:r w:rsidR="00AD2464">
        <w:rPr>
          <w:rFonts w:eastAsia="Calibri"/>
          <w:sz w:val="28"/>
          <w:szCs w:val="28"/>
        </w:rPr>
        <w:t xml:space="preserve"> «Христос воскрес».</w:t>
      </w:r>
    </w:p>
    <w:p w:rsidR="00AD2464" w:rsidRPr="00AD2464" w:rsidRDefault="00AD2464" w:rsidP="00580301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rFonts w:eastAsia="Calibri"/>
          <w:sz w:val="28"/>
          <w:szCs w:val="28"/>
        </w:rPr>
        <w:t>Познакомиться пословицами на с. 75.</w:t>
      </w:r>
    </w:p>
    <w:p w:rsidR="00AD2464" w:rsidRPr="003E064F" w:rsidRDefault="00AD2464" w:rsidP="00AD2464">
      <w:pPr>
        <w:numPr>
          <w:ilvl w:val="0"/>
          <w:numId w:val="1"/>
        </w:numPr>
        <w:contextualSpacing/>
        <w:rPr>
          <w:sz w:val="28"/>
          <w:szCs w:val="28"/>
        </w:rPr>
      </w:pPr>
      <w:r w:rsidRPr="003E064F">
        <w:rPr>
          <w:sz w:val="28"/>
          <w:szCs w:val="28"/>
        </w:rPr>
        <w:t>Создать текстовый файл и вписать возникшие вопросы для учителя</w:t>
      </w:r>
      <w:r w:rsidR="00DA0245">
        <w:rPr>
          <w:sz w:val="28"/>
          <w:szCs w:val="28"/>
        </w:rPr>
        <w:t xml:space="preserve"> или позвонить по телефону</w:t>
      </w:r>
    </w:p>
    <w:p w:rsidR="00AD2464" w:rsidRDefault="00AD2464" w:rsidP="00AD2464">
      <w:pPr>
        <w:pStyle w:val="a3"/>
        <w:rPr>
          <w:sz w:val="28"/>
          <w:szCs w:val="28"/>
        </w:rPr>
      </w:pPr>
    </w:p>
    <w:bookmarkEnd w:id="0"/>
    <w:bookmarkEnd w:id="1"/>
    <w:p w:rsidR="00577DFB" w:rsidRDefault="00577DFB"/>
    <w:sectPr w:rsidR="00577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79D"/>
    <w:rsid w:val="00577DFB"/>
    <w:rsid w:val="00580301"/>
    <w:rsid w:val="00A31918"/>
    <w:rsid w:val="00AD187B"/>
    <w:rsid w:val="00AD2464"/>
    <w:rsid w:val="00B5379D"/>
    <w:rsid w:val="00DA0245"/>
    <w:rsid w:val="00D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30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3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8030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30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3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803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AC1EE-A1E7-4014-A002-486A2C6B4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7</cp:revision>
  <dcterms:created xsi:type="dcterms:W3CDTF">2020-04-05T16:37:00Z</dcterms:created>
  <dcterms:modified xsi:type="dcterms:W3CDTF">2020-04-19T13:43:00Z</dcterms:modified>
</cp:coreProperties>
</file>